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89" w:rsidRDefault="005D05DF" w:rsidP="005D05DF">
      <w:pPr>
        <w:jc w:val="center"/>
        <w:rPr>
          <w:rFonts w:ascii="Century Gothic" w:hAnsi="Century Gothic"/>
        </w:rPr>
      </w:pPr>
      <w:r w:rsidRPr="005D05DF">
        <w:rPr>
          <w:rFonts w:ascii="Century Gothic" w:hAnsi="Century Gothic"/>
          <w:b/>
          <w:sz w:val="28"/>
          <w:szCs w:val="28"/>
        </w:rPr>
        <w:t>Guide to Cross Country Meet</w:t>
      </w:r>
      <w:r>
        <w:rPr>
          <w:rFonts w:ascii="Century Gothic" w:hAnsi="Century Gothic"/>
          <w:b/>
        </w:rPr>
        <w:t>s</w:t>
      </w:r>
    </w:p>
    <w:p w:rsidR="005D05DF" w:rsidRDefault="005D05DF" w:rsidP="005D05DF">
      <w:pPr>
        <w:spacing w:line="240" w:lineRule="auto"/>
        <w:rPr>
          <w:rFonts w:ascii="Century Gothic" w:hAnsi="Century Gothic"/>
        </w:rPr>
      </w:pPr>
      <w:r>
        <w:rPr>
          <w:rFonts w:ascii="Century Gothic" w:hAnsi="Century Gothic"/>
        </w:rPr>
        <w:t xml:space="preserve">A great thing about cross country (aka CC or XC) is that </w:t>
      </w:r>
      <w:r>
        <w:rPr>
          <w:rFonts w:ascii="Century Gothic" w:hAnsi="Century Gothic"/>
          <w:b/>
        </w:rPr>
        <w:t>everyone competes</w:t>
      </w:r>
      <w:r>
        <w:rPr>
          <w:rFonts w:ascii="Century Gothic" w:hAnsi="Century Gothic"/>
        </w:rPr>
        <w:t xml:space="preserve">!  Everyone runs the same course, and although the first 7 runners to finish are considered a scoring team, all runners entered in a meet get to participate.  There are </w:t>
      </w:r>
      <w:r>
        <w:rPr>
          <w:rFonts w:ascii="Century Gothic" w:hAnsi="Century Gothic"/>
          <w:b/>
        </w:rPr>
        <w:t>no cuts</w:t>
      </w:r>
      <w:r>
        <w:rPr>
          <w:rFonts w:ascii="Century Gothic" w:hAnsi="Century Gothic"/>
        </w:rPr>
        <w:t xml:space="preserve"> in our sport and </w:t>
      </w:r>
      <w:r>
        <w:rPr>
          <w:rFonts w:ascii="Century Gothic" w:hAnsi="Century Gothic"/>
          <w:b/>
        </w:rPr>
        <w:t>no bench</w:t>
      </w:r>
      <w:r>
        <w:rPr>
          <w:rFonts w:ascii="Century Gothic" w:hAnsi="Century Gothic"/>
        </w:rPr>
        <w:t xml:space="preserve"> to sit</w:t>
      </w:r>
      <w:r w:rsidR="00A24152">
        <w:rPr>
          <w:rFonts w:ascii="Century Gothic" w:hAnsi="Century Gothic"/>
        </w:rPr>
        <w:t xml:space="preserve"> on and watch while others play.</w:t>
      </w:r>
    </w:p>
    <w:p w:rsidR="005D05DF" w:rsidRDefault="005D05DF" w:rsidP="005D05DF">
      <w:pPr>
        <w:spacing w:line="240" w:lineRule="auto"/>
        <w:rPr>
          <w:rFonts w:ascii="Century Gothic" w:hAnsi="Century Gothic"/>
        </w:rPr>
      </w:pPr>
      <w:r>
        <w:rPr>
          <w:rFonts w:ascii="Century Gothic" w:hAnsi="Century Gothic"/>
        </w:rPr>
        <w:t>Guiding principles:</w:t>
      </w:r>
    </w:p>
    <w:p w:rsidR="005D05DF" w:rsidRDefault="005D05DF" w:rsidP="005D05DF">
      <w:pPr>
        <w:pStyle w:val="ListParagraph"/>
        <w:numPr>
          <w:ilvl w:val="0"/>
          <w:numId w:val="1"/>
        </w:numPr>
        <w:spacing w:line="240" w:lineRule="auto"/>
        <w:rPr>
          <w:rFonts w:ascii="Century Gothic" w:hAnsi="Century Gothic"/>
        </w:rPr>
      </w:pPr>
      <w:r>
        <w:rPr>
          <w:rFonts w:ascii="Century Gothic" w:hAnsi="Century Gothic"/>
        </w:rPr>
        <w:t>Every runner contributes.</w:t>
      </w:r>
    </w:p>
    <w:p w:rsidR="005D05DF" w:rsidRDefault="005D05DF" w:rsidP="005D05DF">
      <w:pPr>
        <w:pStyle w:val="ListParagraph"/>
        <w:numPr>
          <w:ilvl w:val="0"/>
          <w:numId w:val="1"/>
        </w:numPr>
        <w:spacing w:line="240" w:lineRule="auto"/>
        <w:rPr>
          <w:rFonts w:ascii="Century Gothic" w:hAnsi="Century Gothic"/>
        </w:rPr>
      </w:pPr>
      <w:r>
        <w:rPr>
          <w:rFonts w:ascii="Century Gothic" w:hAnsi="Century Gothic"/>
        </w:rPr>
        <w:t>To strive for excellence is as worthy as achieving it.</w:t>
      </w:r>
    </w:p>
    <w:p w:rsidR="005D05DF" w:rsidRDefault="005D05DF" w:rsidP="005D05DF">
      <w:pPr>
        <w:pStyle w:val="ListParagraph"/>
        <w:numPr>
          <w:ilvl w:val="0"/>
          <w:numId w:val="1"/>
        </w:numPr>
        <w:spacing w:line="240" w:lineRule="auto"/>
        <w:rPr>
          <w:rFonts w:ascii="Century Gothic" w:hAnsi="Century Gothic"/>
        </w:rPr>
      </w:pPr>
      <w:r>
        <w:rPr>
          <w:rFonts w:ascii="Century Gothic" w:hAnsi="Century Gothic"/>
        </w:rPr>
        <w:t>Everyone can reach for their personal best.</w:t>
      </w:r>
    </w:p>
    <w:p w:rsidR="005D05DF" w:rsidRDefault="005D05DF" w:rsidP="005D05DF">
      <w:pPr>
        <w:pStyle w:val="ListParagraph"/>
        <w:numPr>
          <w:ilvl w:val="0"/>
          <w:numId w:val="1"/>
        </w:numPr>
        <w:spacing w:line="240" w:lineRule="auto"/>
        <w:rPr>
          <w:rFonts w:ascii="Century Gothic" w:hAnsi="Century Gothic"/>
        </w:rPr>
      </w:pPr>
      <w:r>
        <w:rPr>
          <w:rFonts w:ascii="Century Gothic" w:hAnsi="Century Gothic"/>
        </w:rPr>
        <w:t>We can have fun, train hard, and race well.</w:t>
      </w:r>
    </w:p>
    <w:p w:rsidR="005D05DF" w:rsidRDefault="005D05DF" w:rsidP="005D05DF">
      <w:pPr>
        <w:spacing w:line="240" w:lineRule="auto"/>
        <w:rPr>
          <w:rFonts w:ascii="Century Gothic" w:hAnsi="Century Gothic"/>
          <w:b/>
        </w:rPr>
      </w:pPr>
      <w:r>
        <w:rPr>
          <w:rFonts w:ascii="Century Gothic" w:hAnsi="Century Gothic"/>
          <w:b/>
        </w:rPr>
        <w:t>Scoring</w:t>
      </w:r>
    </w:p>
    <w:p w:rsidR="005D05DF" w:rsidRDefault="005D05DF" w:rsidP="005D05DF">
      <w:pPr>
        <w:spacing w:line="240" w:lineRule="auto"/>
        <w:rPr>
          <w:rFonts w:ascii="Century Gothic" w:hAnsi="Century Gothic"/>
        </w:rPr>
      </w:pPr>
      <w:r>
        <w:rPr>
          <w:rFonts w:ascii="Century Gothic" w:hAnsi="Century Gothic"/>
        </w:rPr>
        <w:t>A cross country meet is scored by each team adding up the places of its top 5 finishers.  The low score wins.  For example, a team that scores 26 points places ahead of a team that scores 29.</w:t>
      </w:r>
    </w:p>
    <w:p w:rsidR="005D05DF" w:rsidRDefault="005D05DF" w:rsidP="00710C14">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u w:val="single"/>
        </w:rPr>
        <w:t>Lansing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u w:val="single"/>
        </w:rPr>
        <w:t>Trumansburg</w:t>
      </w:r>
    </w:p>
    <w:p w:rsidR="005D05DF" w:rsidRPr="005D05DF" w:rsidRDefault="005D05DF" w:rsidP="00710C14">
      <w:pPr>
        <w:pStyle w:val="ListParagraph"/>
        <w:numPr>
          <w:ilvl w:val="0"/>
          <w:numId w:val="2"/>
        </w:numPr>
        <w:spacing w:after="0" w:line="240" w:lineRule="auto"/>
        <w:rPr>
          <w:rFonts w:ascii="Century Gothic" w:hAnsi="Century Gothic"/>
        </w:rPr>
      </w:pPr>
      <w:r w:rsidRPr="005D05DF">
        <w:rPr>
          <w:rFonts w:ascii="Century Gothic" w:hAnsi="Century Gothic"/>
        </w:rPr>
        <w:t>2</w:t>
      </w:r>
    </w:p>
    <w:p w:rsidR="005D05DF" w:rsidRDefault="005D05DF" w:rsidP="00710C14">
      <w:pPr>
        <w:spacing w:after="0" w:line="240" w:lineRule="auto"/>
        <w:ind w:left="1620"/>
        <w:rPr>
          <w:rFonts w:ascii="Century Gothic" w:hAnsi="Century Gothic"/>
        </w:rPr>
      </w:pPr>
      <w:r>
        <w:rPr>
          <w:rFonts w:ascii="Century Gothic" w:hAnsi="Century Gothic"/>
        </w:rPr>
        <w:t>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3</w:t>
      </w:r>
    </w:p>
    <w:p w:rsidR="005D05DF" w:rsidRDefault="005D05DF" w:rsidP="00710C14">
      <w:pPr>
        <w:spacing w:after="0" w:line="240" w:lineRule="auto"/>
        <w:ind w:left="1620"/>
        <w:rPr>
          <w:rFonts w:ascii="Century Gothic" w:hAnsi="Century Gothic"/>
        </w:rPr>
      </w:pPr>
      <w:r>
        <w:rPr>
          <w:rFonts w:ascii="Century Gothic" w:hAnsi="Century Gothic"/>
        </w:rPr>
        <w:t>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7</w:t>
      </w:r>
    </w:p>
    <w:p w:rsidR="005D05DF" w:rsidRDefault="005D05DF" w:rsidP="00710C14">
      <w:pPr>
        <w:spacing w:after="0" w:line="240" w:lineRule="auto"/>
        <w:ind w:left="1620"/>
        <w:rPr>
          <w:rFonts w:ascii="Century Gothic" w:hAnsi="Century Gothic"/>
        </w:rPr>
      </w:pPr>
      <w:r>
        <w:rPr>
          <w:rFonts w:ascii="Century Gothic" w:hAnsi="Century Gothic"/>
        </w:rPr>
        <w:t>6</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8</w:t>
      </w:r>
    </w:p>
    <w:p w:rsidR="005D05DF" w:rsidRDefault="005D05DF" w:rsidP="00710C14">
      <w:pPr>
        <w:spacing w:after="0" w:line="240" w:lineRule="auto"/>
        <w:ind w:left="1620"/>
        <w:rPr>
          <w:rFonts w:ascii="Century Gothic" w:hAnsi="Century Gothic"/>
        </w:rPr>
      </w:pPr>
      <w:r>
        <w:rPr>
          <w:rFonts w:ascii="Century Gothic" w:hAnsi="Century Gothic"/>
        </w:rPr>
        <w:t>10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9</w:t>
      </w:r>
    </w:p>
    <w:p w:rsidR="005D05DF" w:rsidRDefault="00710C14" w:rsidP="00710C14">
      <w:pPr>
        <w:spacing w:after="0" w:line="240" w:lineRule="auto"/>
        <w:rPr>
          <w:rFonts w:ascii="Century Gothic" w:hAnsi="Century Gothic"/>
        </w:rPr>
      </w:pPr>
      <w:r>
        <w:rPr>
          <w:rFonts w:ascii="Century Gothic" w:hAnsi="Century Gothic"/>
        </w:rPr>
        <w:t xml:space="preserve"> </w:t>
      </w:r>
      <w:r>
        <w:rPr>
          <w:rFonts w:ascii="Century Gothic" w:hAnsi="Century Gothic"/>
        </w:rPr>
        <w:tab/>
        <w:t>---------------------------------</w:t>
      </w:r>
      <w:r w:rsidR="005D05DF">
        <w:rPr>
          <w:rFonts w:ascii="Century Gothic" w:hAnsi="Century Gothic"/>
        </w:rPr>
        <w:tab/>
      </w:r>
      <w:r w:rsidR="005D05DF">
        <w:rPr>
          <w:rFonts w:ascii="Century Gothic" w:hAnsi="Century Gothic"/>
        </w:rPr>
        <w:tab/>
      </w:r>
      <w:r>
        <w:rPr>
          <w:rFonts w:ascii="Century Gothic" w:hAnsi="Century Gothic"/>
        </w:rPr>
        <w:t>-------------------------------------</w:t>
      </w:r>
    </w:p>
    <w:p w:rsidR="005D05DF" w:rsidRDefault="005D05DF" w:rsidP="00710C14">
      <w:pPr>
        <w:spacing w:after="0" w:line="240" w:lineRule="auto"/>
        <w:rPr>
          <w:rFonts w:ascii="Century Gothic" w:hAnsi="Century Gothic"/>
        </w:rPr>
      </w:pPr>
      <w:r>
        <w:rPr>
          <w:rFonts w:ascii="Century Gothic" w:hAnsi="Century Gothic"/>
        </w:rPr>
        <w:tab/>
        <w:t>Score</w:t>
      </w:r>
      <w:r>
        <w:rPr>
          <w:rFonts w:ascii="Century Gothic" w:hAnsi="Century Gothic"/>
        </w:rPr>
        <w:tab/>
        <w:t xml:space="preserve">  26</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Score</w:t>
      </w:r>
      <w:r>
        <w:rPr>
          <w:rFonts w:ascii="Century Gothic" w:hAnsi="Century Gothic"/>
        </w:rPr>
        <w:tab/>
        <w:t xml:space="preserve">        29</w:t>
      </w:r>
    </w:p>
    <w:p w:rsidR="005D05DF" w:rsidRDefault="005D05DF" w:rsidP="00710C14">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710C14">
        <w:rPr>
          <w:rFonts w:ascii="Century Gothic" w:hAnsi="Century Gothic"/>
        </w:rPr>
        <w:t xml:space="preserve">    </w:t>
      </w:r>
      <w:r>
        <w:rPr>
          <w:rFonts w:ascii="Century Gothic" w:hAnsi="Century Gothic"/>
        </w:rPr>
        <w:t>Lansing Wins!</w:t>
      </w:r>
    </w:p>
    <w:p w:rsidR="00710C14" w:rsidRDefault="00710C14" w:rsidP="00710C14">
      <w:pPr>
        <w:spacing w:after="0" w:line="240" w:lineRule="auto"/>
        <w:rPr>
          <w:rFonts w:ascii="Century Gothic" w:hAnsi="Century Gothic"/>
        </w:rPr>
      </w:pPr>
    </w:p>
    <w:p w:rsidR="005D05DF" w:rsidRDefault="005D05DF" w:rsidP="005D05DF">
      <w:pPr>
        <w:spacing w:line="240" w:lineRule="auto"/>
        <w:rPr>
          <w:rFonts w:ascii="Century Gothic" w:hAnsi="Century Gothic"/>
        </w:rPr>
      </w:pPr>
      <w:r>
        <w:rPr>
          <w:rFonts w:ascii="Century Gothic" w:hAnsi="Century Gothic"/>
        </w:rPr>
        <w:t>A team’s 6</w:t>
      </w:r>
      <w:r w:rsidRPr="005D05DF">
        <w:rPr>
          <w:rFonts w:ascii="Century Gothic" w:hAnsi="Century Gothic"/>
          <w:vertAlign w:val="superscript"/>
        </w:rPr>
        <w:t>th</w:t>
      </w:r>
      <w:r>
        <w:rPr>
          <w:rFonts w:ascii="Century Gothic" w:hAnsi="Century Gothic"/>
        </w:rPr>
        <w:t xml:space="preserve"> and 7</w:t>
      </w:r>
      <w:r w:rsidRPr="005D05DF">
        <w:rPr>
          <w:rFonts w:ascii="Century Gothic" w:hAnsi="Century Gothic"/>
          <w:vertAlign w:val="superscript"/>
        </w:rPr>
        <w:t>th</w:t>
      </w:r>
      <w:r>
        <w:rPr>
          <w:rFonts w:ascii="Century Gothic" w:hAnsi="Century Gothic"/>
        </w:rPr>
        <w:t xml:space="preserve"> place finishers can also figure into the scoring if they place ahead of the other team’s top 5 finishers.  When that is the case, they become “pushers” by pushing up their opponents’ scores.  Only a team’s 6</w:t>
      </w:r>
      <w:r w:rsidRPr="005D05DF">
        <w:rPr>
          <w:rFonts w:ascii="Century Gothic" w:hAnsi="Century Gothic"/>
          <w:vertAlign w:val="superscript"/>
        </w:rPr>
        <w:t>th</w:t>
      </w:r>
      <w:r>
        <w:rPr>
          <w:rFonts w:ascii="Century Gothic" w:hAnsi="Century Gothic"/>
        </w:rPr>
        <w:t xml:space="preserve"> and 7</w:t>
      </w:r>
      <w:r w:rsidRPr="005D05DF">
        <w:rPr>
          <w:rFonts w:ascii="Century Gothic" w:hAnsi="Century Gothic"/>
          <w:vertAlign w:val="superscript"/>
        </w:rPr>
        <w:t>th</w:t>
      </w:r>
      <w:r w:rsidR="00A24152">
        <w:rPr>
          <w:rFonts w:ascii="Century Gothic" w:hAnsi="Century Gothic"/>
        </w:rPr>
        <w:t xml:space="preserve"> finishers can “push</w:t>
      </w:r>
      <w:bookmarkStart w:id="0" w:name="_GoBack"/>
      <w:bookmarkEnd w:id="0"/>
      <w:r>
        <w:rPr>
          <w:rFonts w:ascii="Century Gothic" w:hAnsi="Century Gothic"/>
        </w:rPr>
        <w:t>,” regardless of how many of its runners may finish ahead of an opposing team’</w:t>
      </w:r>
      <w:r w:rsidR="00710C14">
        <w:rPr>
          <w:rFonts w:ascii="Century Gothic" w:hAnsi="Century Gothic"/>
        </w:rPr>
        <w:t>s top 5 finishers.</w:t>
      </w:r>
    </w:p>
    <w:p w:rsidR="00E86234" w:rsidRDefault="00E86234" w:rsidP="005D05DF">
      <w:pPr>
        <w:spacing w:line="240" w:lineRule="auto"/>
        <w:rPr>
          <w:rFonts w:ascii="Century Gothic" w:hAnsi="Century Gothic"/>
        </w:rPr>
      </w:pPr>
      <w:r>
        <w:rPr>
          <w:rFonts w:ascii="Century Gothic" w:hAnsi="Century Gothic"/>
          <w:b/>
        </w:rPr>
        <w:t>Modified vs Varsity</w:t>
      </w:r>
    </w:p>
    <w:p w:rsidR="00E86234" w:rsidRDefault="00E86234" w:rsidP="005D05DF">
      <w:pPr>
        <w:spacing w:line="240" w:lineRule="auto"/>
        <w:rPr>
          <w:rFonts w:ascii="Century Gothic" w:hAnsi="Century Gothic"/>
        </w:rPr>
      </w:pPr>
      <w:r>
        <w:rPr>
          <w:rFonts w:ascii="Century Gothic" w:hAnsi="Century Gothic"/>
        </w:rPr>
        <w:t xml:space="preserve">Modified runners complete a course that ranges from 1.25-1.75 miles.  Varsity runners complete a course that ranges from 2.5-3.1 miles (all championship courses are 3.1 miles/5K).  </w:t>
      </w:r>
    </w:p>
    <w:p w:rsidR="00E86234" w:rsidRDefault="00E86234" w:rsidP="005D05DF">
      <w:pPr>
        <w:spacing w:line="240" w:lineRule="auto"/>
        <w:rPr>
          <w:rFonts w:ascii="Century Gothic" w:hAnsi="Century Gothic"/>
        </w:rPr>
      </w:pPr>
      <w:r>
        <w:rPr>
          <w:rFonts w:ascii="Century Gothic" w:hAnsi="Century Gothic"/>
        </w:rPr>
        <w:t xml:space="preserve">All modified and varsity runners may now race in spikes.  This is not required but is recommended, especially for certain courses. </w:t>
      </w:r>
    </w:p>
    <w:p w:rsidR="00710C14" w:rsidRDefault="00710C14" w:rsidP="005D05DF">
      <w:pPr>
        <w:spacing w:line="240" w:lineRule="auto"/>
        <w:rPr>
          <w:rFonts w:ascii="Century Gothic" w:hAnsi="Century Gothic"/>
        </w:rPr>
      </w:pPr>
      <w:r>
        <w:rPr>
          <w:rFonts w:ascii="Century Gothic" w:hAnsi="Century Gothic"/>
          <w:b/>
        </w:rPr>
        <w:t>Watching a Cross Country Meet</w:t>
      </w:r>
    </w:p>
    <w:p w:rsidR="00710C14" w:rsidRDefault="00710C14" w:rsidP="005D05DF">
      <w:pPr>
        <w:spacing w:line="240" w:lineRule="auto"/>
        <w:rPr>
          <w:rFonts w:ascii="Century Gothic" w:hAnsi="Century Gothic"/>
        </w:rPr>
      </w:pPr>
      <w:r>
        <w:rPr>
          <w:rFonts w:ascii="Century Gothic" w:hAnsi="Century Gothic"/>
        </w:rPr>
        <w:t xml:space="preserve">When you arrive at a meet, ask us to see a map of the course (there often will be one posted in the team tent or near the team med bag).  Locate the start and finish, and try to scout central points where you can see as much of the race with as little moving around as possible (but wear comfortable shoes – cross country spectating involves walking (or running) around!)  </w:t>
      </w:r>
    </w:p>
    <w:p w:rsidR="00710C14" w:rsidRDefault="00710C14" w:rsidP="005D05DF">
      <w:pPr>
        <w:spacing w:line="240" w:lineRule="auto"/>
        <w:rPr>
          <w:rFonts w:ascii="Century Gothic" w:hAnsi="Century Gothic"/>
        </w:rPr>
      </w:pPr>
      <w:r>
        <w:rPr>
          <w:rFonts w:ascii="Century Gothic" w:hAnsi="Century Gothic"/>
        </w:rPr>
        <w:t xml:space="preserve">Do not expect the attention of your son or daughter once we get to the meet.  The athletes need time to warm up on the course, be briefed by their coaches, and prepare for the race with their teammates.  </w:t>
      </w:r>
    </w:p>
    <w:p w:rsidR="00710C14" w:rsidRDefault="00710C14" w:rsidP="005D05DF">
      <w:pPr>
        <w:spacing w:line="240" w:lineRule="auto"/>
        <w:rPr>
          <w:rFonts w:ascii="Century Gothic" w:hAnsi="Century Gothic"/>
        </w:rPr>
      </w:pPr>
      <w:r>
        <w:rPr>
          <w:rFonts w:ascii="Century Gothic" w:hAnsi="Century Gothic"/>
        </w:rPr>
        <w:t xml:space="preserve">During the race, you can move from point to point along the course to cheer the runners as they pass.  Be careful, however, to stay off the runners’ path and out of their way.  Rules also forbid running alongside a competitor to pace or encourage him or her.  </w:t>
      </w:r>
    </w:p>
    <w:p w:rsidR="00710C14" w:rsidRDefault="00710C14" w:rsidP="005D05DF">
      <w:pPr>
        <w:spacing w:line="240" w:lineRule="auto"/>
        <w:rPr>
          <w:rFonts w:ascii="Century Gothic" w:hAnsi="Century Gothic"/>
        </w:rPr>
      </w:pPr>
      <w:r>
        <w:rPr>
          <w:rFonts w:ascii="Century Gothic" w:hAnsi="Century Gothic"/>
        </w:rPr>
        <w:lastRenderedPageBreak/>
        <w:t xml:space="preserve">At the finish of the race, runners file through a finish chute.  It’s alright to greet them then, but they may have to turn in a place card to their coach ASAP so scores can be tabulated.  Our runners have responsibilities after the race.  We expect them to jog and cool down as a team and actively support their teammates who have yet to race. </w:t>
      </w:r>
    </w:p>
    <w:p w:rsidR="00710C14" w:rsidRDefault="00786D1F" w:rsidP="005D05DF">
      <w:pPr>
        <w:spacing w:line="240" w:lineRule="auto"/>
        <w:rPr>
          <w:rFonts w:ascii="Century Gothic" w:hAnsi="Century Gothic"/>
        </w:rPr>
      </w:pPr>
      <w:r>
        <w:rPr>
          <w:rFonts w:ascii="Century Gothic" w:hAnsi="Century Gothic"/>
        </w:rPr>
        <w:t>Once a meet is over: if an athlete is not traveling home on the team bus, a parent MUST check out their son/daughter with a coach.  Travel with anyone other than the athlete’s own parent is not allowed unless written permission has been given and clearance granted by coach and athletic department.</w:t>
      </w:r>
    </w:p>
    <w:p w:rsidR="00786D1F" w:rsidRDefault="00786D1F" w:rsidP="005D05DF">
      <w:pPr>
        <w:spacing w:line="240" w:lineRule="auto"/>
        <w:rPr>
          <w:rFonts w:ascii="Century Gothic" w:hAnsi="Century Gothic"/>
        </w:rPr>
      </w:pPr>
      <w:r>
        <w:rPr>
          <w:rFonts w:ascii="Century Gothic" w:hAnsi="Century Gothic"/>
        </w:rPr>
        <w:t xml:space="preserve">Also, athletes cannot typically leave right after their race is over, unless they have a pressing commitment (band competition, ACT or SAT, </w:t>
      </w:r>
      <w:proofErr w:type="spellStart"/>
      <w:r>
        <w:rPr>
          <w:rFonts w:ascii="Century Gothic" w:hAnsi="Century Gothic"/>
        </w:rPr>
        <w:t>etc</w:t>
      </w:r>
      <w:proofErr w:type="spellEnd"/>
      <w:r>
        <w:rPr>
          <w:rFonts w:ascii="Century Gothic" w:hAnsi="Century Gothic"/>
        </w:rPr>
        <w:t>).  We often after information to provide afterwards, and we want everyone to stay to support their teammates.</w:t>
      </w:r>
    </w:p>
    <w:p w:rsidR="00786D1F" w:rsidRDefault="00786D1F" w:rsidP="005D05DF">
      <w:pPr>
        <w:spacing w:line="240" w:lineRule="auto"/>
        <w:rPr>
          <w:rFonts w:ascii="Century Gothic" w:hAnsi="Century Gothic"/>
        </w:rPr>
      </w:pPr>
      <w:r>
        <w:rPr>
          <w:rFonts w:ascii="Century Gothic" w:hAnsi="Century Gothic"/>
          <w:b/>
        </w:rPr>
        <w:t>Parent Involvement</w:t>
      </w:r>
    </w:p>
    <w:p w:rsidR="00786D1F" w:rsidRDefault="00786D1F" w:rsidP="005D05DF">
      <w:pPr>
        <w:spacing w:line="240" w:lineRule="auto"/>
        <w:rPr>
          <w:rFonts w:ascii="Century Gothic" w:hAnsi="Century Gothic"/>
        </w:rPr>
      </w:pPr>
      <w:r>
        <w:rPr>
          <w:rFonts w:ascii="Century Gothic" w:hAnsi="Century Gothic"/>
        </w:rPr>
        <w:t>This program is a lot of fun to be around.  Please make the time to be with our team and make yourself known to the athletes, coaches, and other parents.  Those who have been involved over the years have always walked away with many positive memories!  Cheer for your own child, for their teammates, and for other runners on the course.  Every athlete on the course has demonstrated courage to start, strength to endure, and a resolve to finish.  Get inspired and get excited to root for them!</w:t>
      </w:r>
    </w:p>
    <w:p w:rsidR="00786D1F" w:rsidRDefault="00786D1F" w:rsidP="005D05DF">
      <w:pPr>
        <w:spacing w:line="240" w:lineRule="auto"/>
        <w:rPr>
          <w:rFonts w:ascii="Century Gothic" w:hAnsi="Century Gothic"/>
        </w:rPr>
      </w:pPr>
    </w:p>
    <w:p w:rsidR="00786D1F" w:rsidRPr="00786D1F" w:rsidRDefault="00786D1F" w:rsidP="00786D1F">
      <w:pPr>
        <w:spacing w:line="240" w:lineRule="auto"/>
        <w:jc w:val="center"/>
        <w:rPr>
          <w:rFonts w:ascii="Century Gothic" w:hAnsi="Century Gothic"/>
        </w:rPr>
      </w:pPr>
      <w:r>
        <w:rPr>
          <w:rFonts w:ascii="Century Gothic" w:hAnsi="Century Gothic"/>
          <w:i/>
        </w:rPr>
        <w:t>THANK YOU</w:t>
      </w:r>
      <w:r>
        <w:rPr>
          <w:rFonts w:ascii="Century Gothic" w:hAnsi="Century Gothic"/>
        </w:rPr>
        <w:t xml:space="preserve"> for taking the time to join us at meets.  We can’t wait to see you there!</w:t>
      </w:r>
    </w:p>
    <w:p w:rsidR="005D05DF" w:rsidRPr="005D05DF" w:rsidRDefault="005D05DF" w:rsidP="005D05DF">
      <w:pPr>
        <w:spacing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sectPr w:rsidR="005D05DF" w:rsidRPr="005D05DF" w:rsidSect="005D0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C3"/>
    <w:multiLevelType w:val="hybridMultilevel"/>
    <w:tmpl w:val="38C0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975C3"/>
    <w:multiLevelType w:val="hybridMultilevel"/>
    <w:tmpl w:val="6D7A571E"/>
    <w:lvl w:ilvl="0" w:tplc="B3AA1CDC">
      <w:start w:val="1"/>
      <w:numFmt w:val="decimal"/>
      <w:lvlText w:val="%1"/>
      <w:lvlJc w:val="left"/>
      <w:pPr>
        <w:ind w:left="5655" w:hanging="403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DF"/>
    <w:rsid w:val="005D05DF"/>
    <w:rsid w:val="00710C14"/>
    <w:rsid w:val="00786D1F"/>
    <w:rsid w:val="00A24152"/>
    <w:rsid w:val="00E76989"/>
    <w:rsid w:val="00E8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4B89"/>
  <w15:chartTrackingRefBased/>
  <w15:docId w15:val="{7E5D3581-E244-4069-A1FF-8AA04BE7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3</cp:revision>
  <dcterms:created xsi:type="dcterms:W3CDTF">2017-09-09T02:24:00Z</dcterms:created>
  <dcterms:modified xsi:type="dcterms:W3CDTF">2019-09-01T14:51:00Z</dcterms:modified>
</cp:coreProperties>
</file>